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EE" w:rsidRDefault="007D3C53">
      <w:pPr>
        <w:pStyle w:val="Nagwek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Regulamin</w:t>
      </w:r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konkursu</w:t>
      </w:r>
      <w:r>
        <w:rPr>
          <w:rFonts w:ascii="Times New Roman" w:hAnsi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plastycznego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„PAŁAC SOBAŃSKICH                 W GUZOWIE”</w:t>
      </w:r>
    </w:p>
    <w:p w:rsidR="005C61EE" w:rsidRDefault="005C61EE">
      <w:pPr>
        <w:pStyle w:val="Tekstpodstawowy"/>
        <w:ind w:left="0"/>
        <w:rPr>
          <w:rFonts w:ascii="Times New Roman" w:hAnsi="Times New Roman"/>
          <w:b/>
        </w:rPr>
      </w:pPr>
    </w:p>
    <w:p w:rsidR="005C61EE" w:rsidRDefault="007D3C53">
      <w:pPr>
        <w:pStyle w:val="Tekstpodstawowy"/>
        <w:spacing w:before="7"/>
        <w:ind w:left="0"/>
      </w:pPr>
      <w:r>
        <w:rPr>
          <w:rFonts w:ascii="Times New Roman" w:hAnsi="Times New Roman"/>
          <w:u w:val="single"/>
        </w:rPr>
        <w:t>ORGANIZATOR</w:t>
      </w:r>
    </w:p>
    <w:p w:rsidR="005C61EE" w:rsidRDefault="005C61EE">
      <w:pPr>
        <w:pStyle w:val="Tekstpodstawowy"/>
        <w:spacing w:before="7"/>
        <w:ind w:left="0"/>
        <w:rPr>
          <w:rFonts w:ascii="Times New Roman" w:hAnsi="Times New Roman"/>
          <w:u w:val="single"/>
        </w:rPr>
      </w:pPr>
    </w:p>
    <w:p w:rsidR="005C61EE" w:rsidRDefault="007D3C53">
      <w:pPr>
        <w:pStyle w:val="Tekstpodstawowy"/>
        <w:spacing w:before="137" w:line="360" w:lineRule="auto"/>
        <w:ind w:righ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Organizatorem Konkursu jest Szkoła Podstawowa im. Aleksandra Kamińskiego                      w Guzowie.</w:t>
      </w:r>
    </w:p>
    <w:p w:rsidR="007D3C53" w:rsidRDefault="007D3C53">
      <w:pPr>
        <w:pStyle w:val="Tekstpodstawowy"/>
        <w:spacing w:before="137" w:line="360" w:lineRule="auto"/>
        <w:ind w:right="106"/>
        <w:jc w:val="both"/>
        <w:rPr>
          <w:rFonts w:ascii="Times New Roman" w:hAnsi="Times New Roman"/>
        </w:rPr>
      </w:pPr>
    </w:p>
    <w:p w:rsidR="005C61EE" w:rsidRDefault="007D3C53" w:rsidP="007D3C53">
      <w:pPr>
        <w:pStyle w:val="Tekstpodstawowy"/>
        <w:ind w:left="0"/>
      </w:pPr>
      <w:r>
        <w:rPr>
          <w:rFonts w:ascii="Times New Roman" w:hAnsi="Times New Roman"/>
          <w:u w:val="single"/>
        </w:rPr>
        <w:t>REGULAMIN KONKURSU PLASTYCZNEGO</w:t>
      </w:r>
    </w:p>
    <w:p w:rsidR="005C61EE" w:rsidRDefault="005C61EE">
      <w:pPr>
        <w:pStyle w:val="Tekstpodstawowy"/>
        <w:jc w:val="both"/>
        <w:rPr>
          <w:rFonts w:ascii="Times New Roman" w:hAnsi="Times New Roman"/>
        </w:rPr>
      </w:pP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137" w:line="360" w:lineRule="auto"/>
        <w:ind w:righ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Temat pracy konkursowe</w:t>
      </w:r>
      <w:r>
        <w:rPr>
          <w:rFonts w:ascii="Times New Roman" w:hAnsi="Times New Roman"/>
          <w:sz w:val="24"/>
          <w:szCs w:val="24"/>
        </w:rPr>
        <w:t xml:space="preserve">j: </w:t>
      </w:r>
      <w:r>
        <w:rPr>
          <w:rFonts w:ascii="Times New Roman" w:hAnsi="Times New Roman"/>
          <w:sz w:val="24"/>
          <w:szCs w:val="24"/>
        </w:rPr>
        <w:t>Pałac w Guzowie w dziecięcej wyobraźni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2"/>
        <w:ind w:hanging="3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Konkursu:</w:t>
      </w:r>
    </w:p>
    <w:p w:rsidR="005C61EE" w:rsidRDefault="005C61EE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</w:p>
    <w:p w:rsidR="005C61EE" w:rsidRDefault="007D3C53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 Promocja utalentowanych dzieci</w:t>
      </w:r>
    </w:p>
    <w:p w:rsidR="005C61EE" w:rsidRDefault="007D3C53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Rozbudzanie twórczej aktywności </w:t>
      </w:r>
    </w:p>
    <w:p w:rsidR="005C61EE" w:rsidRDefault="007D3C53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Rozwijanie wrażliwości artystycznej</w:t>
      </w:r>
    </w:p>
    <w:p w:rsidR="005C61EE" w:rsidRDefault="007D3C53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Kształtowanie poczucia przynależności do naszego regionu</w:t>
      </w:r>
    </w:p>
    <w:p w:rsidR="005C61EE" w:rsidRDefault="007D3C53">
      <w:pPr>
        <w:pStyle w:val="Akapitzlist"/>
        <w:tabs>
          <w:tab w:val="left" w:pos="824"/>
        </w:tabs>
        <w:spacing w:before="2"/>
        <w:ind w:left="12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Wymiana doświadczeń estetycznych o</w:t>
      </w:r>
      <w:r>
        <w:rPr>
          <w:rFonts w:ascii="Times New Roman" w:hAnsi="Times New Roman"/>
          <w:sz w:val="24"/>
          <w:szCs w:val="24"/>
        </w:rPr>
        <w:t xml:space="preserve">raz metodycznych </w:t>
      </w:r>
    </w:p>
    <w:p w:rsidR="005C61EE" w:rsidRDefault="007D3C53">
      <w:pPr>
        <w:pStyle w:val="Akapitzlist"/>
        <w:tabs>
          <w:tab w:val="left" w:pos="824"/>
        </w:tabs>
        <w:spacing w:befor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skierowany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uczniów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klas I - III oraz IV – VIII i w tych dwóch kategoriach będzie oceniany.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wykonują pracę pt.: „Pałac Sobańskich w Guzowie” – format A3.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Technika wykonania pracy plastycznej jest dowolna (</w:t>
      </w:r>
      <w:r>
        <w:rPr>
          <w:rFonts w:ascii="Times New Roman" w:hAnsi="Times New Roman"/>
          <w:sz w:val="24"/>
          <w:szCs w:val="24"/>
        </w:rPr>
        <w:t xml:space="preserve"> rysunek, malarstwo, grafika).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należy dostarczyć do opiekunów konkursu – Anna Koźbiał, Nina Cuper, Paulina </w:t>
      </w:r>
      <w:proofErr w:type="spellStart"/>
      <w:r>
        <w:rPr>
          <w:rFonts w:ascii="Times New Roman" w:hAnsi="Times New Roman"/>
          <w:sz w:val="24"/>
          <w:szCs w:val="24"/>
        </w:rPr>
        <w:t>Mendygrał</w:t>
      </w:r>
      <w:proofErr w:type="spellEnd"/>
      <w:r>
        <w:rPr>
          <w:rFonts w:ascii="Times New Roman" w:hAnsi="Times New Roman"/>
          <w:sz w:val="24"/>
          <w:szCs w:val="24"/>
        </w:rPr>
        <w:t xml:space="preserve"> – Mucha do dnia 20. 09.2022r.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konkursu nastąpi 25 września 2022r. Wręczenie nagród i wyróżnień odbędzie się podczas u</w:t>
      </w:r>
      <w:r>
        <w:rPr>
          <w:rFonts w:ascii="Times New Roman" w:hAnsi="Times New Roman"/>
          <w:sz w:val="24"/>
          <w:szCs w:val="24"/>
        </w:rPr>
        <w:t xml:space="preserve">roczystości z okazji „Obchodów 100 –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naszej szkoły ”.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konkursowe powinny być opisane na odwrocie według wzoru: imię i nazwisko autora, kategoria wiekowa. 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pracy należy dołączyć kartę zgłoszenia.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prace przechodzą na własność organiz</w:t>
      </w:r>
      <w:r>
        <w:rPr>
          <w:rFonts w:ascii="Times New Roman" w:hAnsi="Times New Roman"/>
          <w:sz w:val="24"/>
          <w:szCs w:val="24"/>
        </w:rPr>
        <w:t xml:space="preserve">atora. </w:t>
      </w:r>
      <w:bookmarkStart w:id="1" w:name="page132R_mcid15"/>
      <w:bookmarkEnd w:id="1"/>
      <w:r>
        <w:rPr>
          <w:rFonts w:ascii="Times New Roman" w:hAnsi="Times New Roman"/>
          <w:sz w:val="24"/>
          <w:szCs w:val="24"/>
        </w:rPr>
        <w:t>Organizator zastrzega sobie prawo do bezpłatnego wykorzystywania oraz przetwarzania</w:t>
      </w:r>
      <w:r>
        <w:rPr>
          <w:rFonts w:ascii="Times New Roman" w:hAnsi="Times New Roman"/>
          <w:sz w:val="24"/>
          <w:szCs w:val="24"/>
        </w:rPr>
        <w:br/>
        <w:t>prac na potrzeby konkursu i wystaw, we wszystkich publikacjach i prezentacjach medialnych.</w:t>
      </w:r>
    </w:p>
    <w:p w:rsidR="005C61EE" w:rsidRDefault="007D3C53">
      <w:pPr>
        <w:numPr>
          <w:ilvl w:val="0"/>
          <w:numId w:val="1"/>
        </w:numPr>
        <w:tabs>
          <w:tab w:val="left" w:pos="824"/>
        </w:tabs>
        <w:spacing w:before="8" w:line="360" w:lineRule="auto"/>
        <w:ind w:right="111"/>
        <w:jc w:val="both"/>
        <w:rPr>
          <w:rFonts w:ascii="Times New Roman" w:hAnsi="Times New Roman"/>
          <w:sz w:val="24"/>
          <w:szCs w:val="24"/>
        </w:rPr>
      </w:pPr>
      <w:bookmarkStart w:id="2" w:name="page132R_mcid16"/>
      <w:bookmarkEnd w:id="2"/>
      <w:r>
        <w:rPr>
          <w:rFonts w:ascii="Times New Roman" w:hAnsi="Times New Roman"/>
          <w:sz w:val="24"/>
          <w:szCs w:val="24"/>
        </w:rPr>
        <w:t>Zgłoszenie prac na konkurs uważane będzie za uznanie warunków regulaminu</w:t>
      </w:r>
      <w:r>
        <w:rPr>
          <w:rFonts w:ascii="Times New Roman" w:hAnsi="Times New Roman"/>
          <w:sz w:val="24"/>
          <w:szCs w:val="24"/>
        </w:rPr>
        <w:br/>
        <w:t>o</w:t>
      </w:r>
      <w:r>
        <w:rPr>
          <w:rFonts w:ascii="Times New Roman" w:hAnsi="Times New Roman"/>
          <w:sz w:val="24"/>
          <w:szCs w:val="24"/>
        </w:rPr>
        <w:t>raz wyrażenie zgody na publikowanie danych osobowych zgodnie z ustawą o ochronie</w:t>
      </w:r>
      <w:r>
        <w:rPr>
          <w:rFonts w:ascii="Times New Roman" w:hAnsi="Times New Roman"/>
          <w:sz w:val="24"/>
          <w:szCs w:val="24"/>
        </w:rPr>
        <w:br/>
        <w:t xml:space="preserve">danych z dnia 29.08.2019r.(Dz.U. z 1997r. nr 133,poz.883 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465"/>
        </w:tabs>
        <w:spacing w:before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Nagrodzone i wyróżnione prace zostaną po zakończeniu konkursu umieszczone na wystawie z okazji „Obchodów 100 -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lecia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zkoły” </w:t>
      </w:r>
    </w:p>
    <w:p w:rsidR="005C61EE" w:rsidRDefault="007D3C53">
      <w:pPr>
        <w:pStyle w:val="Akapitzlist"/>
        <w:numPr>
          <w:ilvl w:val="0"/>
          <w:numId w:val="1"/>
        </w:numPr>
        <w:tabs>
          <w:tab w:val="left" w:pos="465"/>
        </w:tabs>
        <w:spacing w:before="48"/>
        <w:rPr>
          <w:rFonts w:ascii="Times New Roman" w:hAnsi="Times New Roman"/>
          <w:sz w:val="24"/>
          <w:szCs w:val="24"/>
        </w:rPr>
      </w:pPr>
      <w:bookmarkStart w:id="3" w:name="page132R_mcid18"/>
      <w:bookmarkEnd w:id="3"/>
      <w:r>
        <w:rPr>
          <w:rFonts w:ascii="Times New Roman" w:hAnsi="Times New Roman"/>
          <w:w w:val="95"/>
          <w:sz w:val="24"/>
          <w:szCs w:val="24"/>
        </w:rPr>
        <w:t>Oceny dokona jury powołane przez organizatora, przyznając: I, II, III miejsce</w:t>
      </w:r>
      <w:r>
        <w:rPr>
          <w:rFonts w:ascii="Times New Roman" w:hAnsi="Times New Roman"/>
          <w:w w:val="95"/>
          <w:sz w:val="24"/>
          <w:szCs w:val="24"/>
        </w:rPr>
        <w:br/>
        <w:t xml:space="preserve">oraz wyróżnienia. </w:t>
      </w:r>
    </w:p>
    <w:p w:rsidR="005C61EE" w:rsidRDefault="005C61EE">
      <w:pPr>
        <w:pStyle w:val="Akapitzlist"/>
        <w:tabs>
          <w:tab w:val="left" w:pos="824"/>
        </w:tabs>
        <w:spacing w:line="274" w:lineRule="exact"/>
        <w:ind w:firstLine="0"/>
      </w:pPr>
    </w:p>
    <w:sectPr w:rsidR="005C61EE">
      <w:pgSz w:w="11906" w:h="16838"/>
      <w:pgMar w:top="1000" w:right="1240" w:bottom="280" w:left="126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7A0"/>
    <w:multiLevelType w:val="multilevel"/>
    <w:tmpl w:val="547C7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DB1A04"/>
    <w:multiLevelType w:val="multilevel"/>
    <w:tmpl w:val="7DE8D29A"/>
    <w:lvl w:ilvl="0">
      <w:start w:val="1"/>
      <w:numFmt w:val="decimal"/>
      <w:lvlText w:val="%1."/>
      <w:lvlJc w:val="left"/>
      <w:pPr>
        <w:tabs>
          <w:tab w:val="num" w:pos="0"/>
        </w:tabs>
        <w:ind w:left="823" w:hanging="360"/>
      </w:pPr>
      <w:rPr>
        <w:rFonts w:ascii="Arial MT" w:eastAsia="Arial MT" w:hAnsi="Arial MT" w:cs="Arial MT"/>
        <w:spacing w:val="0"/>
        <w:w w:val="100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23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2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3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55" w:hanging="284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E"/>
    <w:rsid w:val="005C61EE"/>
    <w:rsid w:val="007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B282"/>
  <w15:docId w15:val="{EFFE54C3-E64F-44BA-BF8E-29CEC2F1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1"/>
    <w:qFormat/>
    <w:pPr>
      <w:spacing w:before="82"/>
      <w:ind w:left="82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3283"/>
    <w:rPr>
      <w:rFonts w:ascii="Segoe UI" w:eastAsia="Arial MT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823"/>
    </w:pPr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23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328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bizhub</dc:creator>
  <dc:description/>
  <cp:lastModifiedBy>Szkoła</cp:lastModifiedBy>
  <cp:revision>2</cp:revision>
  <cp:lastPrinted>2022-09-07T06:05:00Z</cp:lastPrinted>
  <dcterms:created xsi:type="dcterms:W3CDTF">2022-09-07T07:00:00Z</dcterms:created>
  <dcterms:modified xsi:type="dcterms:W3CDTF">2022-09-07T07:00:00Z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2015-03-29T00:00:00Z</vt:filetime>
  </property>
  <property fmtid="{D5CDD505-2E9C-101B-9397-08002B2CF9AE}" pid="3" name="LastSaved">
    <vt:filetime>2015-03-29T00:00:00Z</vt:filetime>
  </property>
</Properties>
</file>