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887BA6" w14:paraId="1B5FFC6D" w14:textId="77777777" w:rsidTr="00887BA6">
        <w:tc>
          <w:tcPr>
            <w:tcW w:w="9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C41BA" w14:textId="77777777" w:rsidR="00887BA6" w:rsidRDefault="00887BA6">
            <w:pPr>
              <w:pStyle w:val="Nagwek1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Regulamin Oddziałów Przedszkolnych</w:t>
            </w:r>
          </w:p>
          <w:p w14:paraId="71725163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Szkoły Podstawowej Nr 17 im. gen. Józefa Bema w Toruniu</w:t>
            </w:r>
          </w:p>
          <w:p w14:paraId="49A9347B" w14:textId="77777777" w:rsidR="00887BA6" w:rsidRDefault="00887BA6">
            <w:pPr>
              <w:pStyle w:val="Nagwek2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Podstawa prawna</w:t>
            </w:r>
          </w:p>
          <w:p w14:paraId="7B4F33B6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1. Ustawa z dnia 7 września 1991 roku o systemie oświaty ( tj. Dz. U. Z 2004 roku Nr 256 poz. 2572 z późniejszymi zmianami).</w:t>
            </w:r>
          </w:p>
          <w:p w14:paraId="287FD5F0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2. Statut  Szkoły Podstawowej Nr 17 im. gen Józefa Bema w Toruniu.</w:t>
            </w:r>
          </w:p>
          <w:p w14:paraId="4B3F25BD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3. 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jednostkach.</w:t>
            </w:r>
          </w:p>
          <w:p w14:paraId="50979D6C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1</w:t>
            </w:r>
          </w:p>
          <w:p w14:paraId="637F294D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Niniejszy regulamin ustala organizację i zasady działalności oddziałów przedszkolnych w Szkole Podstawowej Nr 17 im. gen Józefa Bema w Toruniu.</w:t>
            </w:r>
          </w:p>
          <w:p w14:paraId="20604C7C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2</w:t>
            </w:r>
          </w:p>
          <w:p w14:paraId="2962FEE6" w14:textId="77777777" w:rsidR="00887BA6" w:rsidRDefault="00887BA6">
            <w:pPr>
              <w:pStyle w:val="Nagwek3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Postanowienia ogólne</w:t>
            </w:r>
          </w:p>
          <w:p w14:paraId="55D98CD4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1. Oddziały przedszkolne organizacyjnie podlegają Dyrektorowi szkoły.</w:t>
            </w:r>
          </w:p>
          <w:p w14:paraId="15FC819A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2. Oddziały przedszkolne mieszczą się w budynku szkoły.</w:t>
            </w:r>
          </w:p>
          <w:p w14:paraId="1304A998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3. Praca oddziałów przedszkolnych przebiega w oparciu o wybrane przez nauczycieli programy wychowania przedszkolnego zatwierdzone przez Dyrektora szkoły, roczny plan wychowawczy zgodny z podstawą programową, miesięczne plany pracy.</w:t>
            </w:r>
          </w:p>
          <w:p w14:paraId="34EAEBFC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3</w:t>
            </w:r>
          </w:p>
          <w:p w14:paraId="336BEC21" w14:textId="77777777" w:rsidR="00887BA6" w:rsidRDefault="00887BA6">
            <w:pPr>
              <w:pStyle w:val="Nagwek3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Cele i zadania Oddziałów Przedszkolnych</w:t>
            </w:r>
          </w:p>
          <w:p w14:paraId="4E4E6FB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1. Wspomaganie indywidualnego rozwoju dziecka, udzielanie dzieciom pomocy </w:t>
            </w:r>
            <w:proofErr w:type="spellStart"/>
            <w:r>
              <w:rPr>
                <w:lang w:val="pl-PL"/>
              </w:rPr>
              <w:t>psychologiczno</w:t>
            </w:r>
            <w:proofErr w:type="spellEnd"/>
            <w:r>
              <w:rPr>
                <w:lang w:val="pl-PL"/>
              </w:rPr>
              <w:t xml:space="preserve"> – pedagogicznej poprzez:</w:t>
            </w:r>
          </w:p>
          <w:p w14:paraId="32200B5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a) prowadzenie przez nauczycieli obserwacji pedagogicznych w celu diagnozowania rozwoju wychowanków,</w:t>
            </w:r>
          </w:p>
          <w:p w14:paraId="125F858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b) informowanie rodziców o zauważonych deficytach bądź uzdolnieniach rozwojowych dziecka,</w:t>
            </w:r>
          </w:p>
          <w:p w14:paraId="7592A172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c) wystawianie dzieciom, na życzenie rodziców, opinii (charakterystyki) wychowanka dla </w:t>
            </w:r>
            <w:r>
              <w:rPr>
                <w:lang w:val="pl-PL"/>
              </w:rPr>
              <w:lastRenderedPageBreak/>
              <w:t xml:space="preserve">specjalistów z poradni </w:t>
            </w:r>
            <w:proofErr w:type="spellStart"/>
            <w:r>
              <w:rPr>
                <w:lang w:val="pl-PL"/>
              </w:rPr>
              <w:t>psychologiczno</w:t>
            </w:r>
            <w:proofErr w:type="spellEnd"/>
            <w:r>
              <w:rPr>
                <w:lang w:val="pl-PL"/>
              </w:rPr>
              <w:t xml:space="preserve"> – pedagogicznej,</w:t>
            </w:r>
          </w:p>
          <w:p w14:paraId="154899F6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d) współpracę z poradnią </w:t>
            </w:r>
            <w:proofErr w:type="spellStart"/>
            <w:r>
              <w:rPr>
                <w:lang w:val="pl-PL"/>
              </w:rPr>
              <w:t>psychologiczno</w:t>
            </w:r>
            <w:proofErr w:type="spellEnd"/>
            <w:r>
              <w:rPr>
                <w:lang w:val="pl-PL"/>
              </w:rPr>
              <w:t xml:space="preserve"> – pedagogiczną i innymi poradniami specjalistycznymi,</w:t>
            </w:r>
          </w:p>
          <w:p w14:paraId="1D473C7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e) zapraszanie do oddziału przedszkolnego, na życzenie rodziców i nauczyciela, specjalistów w celu obserwacji dzieci z trudnościami – obserwacja w sytuacjach naturalnych,</w:t>
            </w:r>
          </w:p>
          <w:p w14:paraId="50E7BA1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f) indywidualizowanie pracy z dzieckiem oczekującym pomocy,</w:t>
            </w:r>
          </w:p>
          <w:p w14:paraId="64DAA672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g) wspieranie dzieci z uzdolnieniami,</w:t>
            </w:r>
          </w:p>
          <w:p w14:paraId="3330560E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h) prowadzenie edukacji prozdrowotnej i promocji zdrowia wśród dzieci i rodziców.</w:t>
            </w:r>
          </w:p>
          <w:p w14:paraId="60622D7A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2. Zapewnienie opieki dzieciom odpowiednio do ich potrzeb oraz możliwości szkoły.</w:t>
            </w:r>
          </w:p>
          <w:p w14:paraId="31778BB8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3. Umożliwienie dzieciom podtrzymywania tożsamości narodowej i religijnej poprzez:</w:t>
            </w:r>
          </w:p>
          <w:p w14:paraId="5237E8FC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a) organizowanie na wniosek rodziców bezpłatnej nauki religii,</w:t>
            </w:r>
          </w:p>
          <w:p w14:paraId="45F1EEE7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b) zapewnienie opieki dzieciom nie korzystającym z nauki religii,</w:t>
            </w:r>
          </w:p>
          <w:p w14:paraId="6D66E836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c) planowanie i organizowanie zajęć z wychowania patriotycznego ze zwróceniem uwagi na obchodzone święta narodowe.</w:t>
            </w:r>
          </w:p>
          <w:p w14:paraId="1FE746B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4. Zapewnienie warunków umożliwiających dzieciom osiągnięcie gotowości szkolnej.</w:t>
            </w:r>
          </w:p>
          <w:p w14:paraId="0690D84A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5. Wspomaganie rodziców w wychowaniu dzieci i przygotowanie ich do nauki szkolnej.</w:t>
            </w:r>
          </w:p>
          <w:p w14:paraId="7DC64162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6. Zadania i cele w oddziale przedszkolnym realizuje się poprzez:</w:t>
            </w:r>
          </w:p>
          <w:p w14:paraId="39C736C7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a) wspomaganie rozwoju dziecka w przyjaznym, bezpiecznym i zdrowym środowisku,</w:t>
            </w:r>
          </w:p>
          <w:p w14:paraId="2A8D329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b) uwzględnianie indywidualnych potrzeb dziecka,</w:t>
            </w:r>
          </w:p>
          <w:p w14:paraId="05DB34A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c) zapewnienie dzieciom lepszych szans edukacyjnych ,</w:t>
            </w:r>
          </w:p>
          <w:p w14:paraId="457EF9E7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d) wspieranie ich ciekawości, aktywności, samodzielności,</w:t>
            </w:r>
          </w:p>
          <w:p w14:paraId="3345DE9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e) umacnianie wiary we własne siły i możliwości osiągnięcia sukcesu,</w:t>
            </w:r>
          </w:p>
          <w:p w14:paraId="1A795898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f) motywowanie do osiągania celów,</w:t>
            </w:r>
          </w:p>
          <w:p w14:paraId="3C487DDC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g) stwarzanie warunków do rozwijania samodzielności i podejmowania odpowiedzialności za siebie i za najbliższe otoczenie,</w:t>
            </w:r>
          </w:p>
          <w:p w14:paraId="44113511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h) rozwijanie wrażliwości moralnej:</w:t>
            </w:r>
          </w:p>
          <w:p w14:paraId="632DA657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- dostrzeganie dobra, prawdy i piękna w swoim postępowaniu i postępowaniu innych,</w:t>
            </w:r>
          </w:p>
          <w:p w14:paraId="6953374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- traktowanie swoich potrzeb na równi z potrzebami innych,</w:t>
            </w:r>
          </w:p>
          <w:p w14:paraId="387CEA00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- wyrażanie własnych myśli i przeżyć,</w:t>
            </w:r>
          </w:p>
          <w:p w14:paraId="2B29CCD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i) kształtowanie umiejętności obserwowania zjawisk zachodzących w środowisku społecznym, przyrodniczym, kulturowym i technicznym,</w:t>
            </w:r>
          </w:p>
          <w:p w14:paraId="7DA4B2A4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j) rozbudzanie ciekawości poznawczej,</w:t>
            </w:r>
          </w:p>
          <w:p w14:paraId="3266298D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k) zachęcanie do aktywności badawczej,</w:t>
            </w:r>
          </w:p>
          <w:p w14:paraId="1454D65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l) rozwijanie wrażliwości estetycznej (plastycznej, muzycznej, ruchowej),</w:t>
            </w:r>
          </w:p>
          <w:p w14:paraId="15AEE84D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ł) tworzenie warunków do rozwoju wyobraźni,</w:t>
            </w:r>
          </w:p>
          <w:p w14:paraId="721283A6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m) rozwijanie umiejętności społecznych niezbędnych do poprawnej relacji z dziećmi i osobami dorosłymi,</w:t>
            </w:r>
          </w:p>
          <w:p w14:paraId="4B51618D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n) podnoszenie i rozwijanie sprawności fizycznej dzieci – systematyczne prowadzenie zabaw i ćwiczeń ruchowych, organizowanie spacerów i wycieczek,</w:t>
            </w:r>
          </w:p>
          <w:p w14:paraId="0C184DF2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o) wyrabianie czynności samoobsługowych, nawyków higienicznych i kulturalnych</w:t>
            </w:r>
            <w:r>
              <w:rPr>
                <w:rStyle w:val="StrongEmphasis"/>
                <w:lang w:val="pl-PL"/>
              </w:rPr>
              <w:t>.</w:t>
            </w:r>
          </w:p>
          <w:p w14:paraId="1B72E9B9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4</w:t>
            </w:r>
          </w:p>
          <w:p w14:paraId="227D2983" w14:textId="77777777" w:rsidR="00887BA6" w:rsidRDefault="00887BA6">
            <w:pPr>
              <w:pStyle w:val="Nagwek3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Organizacja pracy oddziału przedszkolnego</w:t>
            </w:r>
          </w:p>
          <w:p w14:paraId="36AE4F1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</w:t>
            </w:r>
            <w:r>
              <w:rPr>
                <w:lang w:val="pl-PL"/>
              </w:rPr>
              <w:t>. Organizację wychowania i opieki w danym roku szkolnym określa arkusz organizacyjny szkoły.</w:t>
            </w:r>
          </w:p>
          <w:p w14:paraId="581E2B82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2.</w:t>
            </w:r>
            <w:r>
              <w:rPr>
                <w:lang w:val="pl-PL"/>
              </w:rPr>
              <w:t xml:space="preserve"> Do oddziałów przedszkolnych przeprowadza się rekrutację dzieci w wieku 3 – 6 lat.</w:t>
            </w:r>
          </w:p>
          <w:p w14:paraId="1877EC80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  <w:r>
              <w:rPr>
                <w:lang w:val="pl-PL"/>
              </w:rPr>
              <w:t>. Liczba dzieci w oddziałach nie może przekroczyć 25.</w:t>
            </w:r>
          </w:p>
          <w:p w14:paraId="4BB8AEE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4</w:t>
            </w:r>
            <w:r>
              <w:rPr>
                <w:lang w:val="pl-PL"/>
              </w:rPr>
              <w:t>. Oddział przedszkolny pracuje 10 godzin dziennie w dni robocze ( 6.30 – 16:30 ) od poniedziałku do piątku.</w:t>
            </w:r>
          </w:p>
          <w:p w14:paraId="071AF44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>
              <w:rPr>
                <w:lang w:val="pl-PL"/>
              </w:rPr>
              <w:t>. Przedszkole zapewnia dzieciom 3 posiłki dziennie tj. śniadanie i obiad (obowiązkowy dla wszystkich dzieci) oraz podwieczorek ( dla dzieci przebywających w przedszkolu powyżej godziny 14).</w:t>
            </w:r>
          </w:p>
          <w:p w14:paraId="3019A374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6.</w:t>
            </w:r>
            <w:r>
              <w:rPr>
                <w:lang w:val="pl-PL"/>
              </w:rPr>
              <w:t xml:space="preserve"> Odpłatność za przedszkole oraz posiłki rodzice (opiekunowie prawni) są zobowiązani uiszczać na konto szkoły do dnia 10 każdego miesiąca.</w:t>
            </w:r>
          </w:p>
          <w:p w14:paraId="62A06F4E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7</w:t>
            </w:r>
            <w:r>
              <w:rPr>
                <w:lang w:val="pl-PL"/>
              </w:rPr>
              <w:t>. Rodzicom przysługuje odpis z tytułu nieobecności dziecka w oddziale przedszkolnym w wysokości aktualnie obowiązującej stawki żywieniowej (każdy dzień nieobecności, licząc od dnia następnego, od zgłoszenia tego faktu w szkole).</w:t>
            </w:r>
          </w:p>
          <w:p w14:paraId="3FDAFF31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  <w:r>
              <w:rPr>
                <w:lang w:val="pl-PL"/>
              </w:rPr>
              <w:t xml:space="preserve">. Opłata za świadczenia przedszkola podlega zwrotowi w przypadku nieobecności dziecka w oddziale przedszkolnym szkoły spowodowanej chorobą w wysokości proporcjonalnej za każdy </w:t>
            </w:r>
            <w:r>
              <w:rPr>
                <w:lang w:val="pl-PL"/>
              </w:rPr>
              <w:lastRenderedPageBreak/>
              <w:t>dzień tej nieobecności, licząc od dnia następnego, od zgłoszenia tego faktu w szkole.</w:t>
            </w:r>
          </w:p>
          <w:p w14:paraId="4F7CDE4E" w14:textId="77777777" w:rsidR="00887BA6" w:rsidRDefault="00887BA6">
            <w:pPr>
              <w:pStyle w:val="TableContents"/>
              <w:spacing w:after="283"/>
              <w:jc w:val="both"/>
              <w:rPr>
                <w:color w:val="111111"/>
                <w:lang w:val="pl-PL"/>
              </w:rPr>
            </w:pPr>
            <w:r>
              <w:rPr>
                <w:b/>
                <w:bCs/>
                <w:color w:val="111111"/>
                <w:lang w:val="pl-PL"/>
              </w:rPr>
              <w:t>9.</w:t>
            </w:r>
            <w:r>
              <w:rPr>
                <w:color w:val="111111"/>
                <w:lang w:val="pl-PL"/>
              </w:rPr>
              <w:t xml:space="preserve"> Na okres </w:t>
            </w:r>
            <w:proofErr w:type="spellStart"/>
            <w:r>
              <w:rPr>
                <w:color w:val="111111"/>
                <w:lang w:val="pl-PL"/>
              </w:rPr>
              <w:t>międzyświąteczny</w:t>
            </w:r>
            <w:proofErr w:type="spellEnd"/>
            <w:r>
              <w:rPr>
                <w:color w:val="111111"/>
                <w:lang w:val="pl-PL"/>
              </w:rPr>
              <w:t>, ferii zimowych, wakacji I pozostałych dni wolnych od nauki w szkole, rodzice składają dodatkowe deklaracje obecności dziecka w oddziale przedszkolnym:</w:t>
            </w:r>
          </w:p>
          <w:p w14:paraId="04693892" w14:textId="77777777" w:rsidR="00887BA6" w:rsidRDefault="00887BA6">
            <w:pPr>
              <w:pStyle w:val="TableContents"/>
              <w:spacing w:after="283"/>
              <w:jc w:val="both"/>
              <w:rPr>
                <w:color w:val="111111"/>
                <w:lang w:val="pl-PL"/>
              </w:rPr>
            </w:pPr>
            <w:r>
              <w:rPr>
                <w:color w:val="111111"/>
                <w:lang w:val="pl-PL"/>
              </w:rPr>
              <w:t>a) W tym okresie przewiduje się funkcjonowanie jednej, max.25-osobowej mieszanej grupy przedszkolnej.</w:t>
            </w:r>
          </w:p>
          <w:p w14:paraId="53ABF189" w14:textId="77777777" w:rsidR="00887BA6" w:rsidRDefault="00887BA6">
            <w:pPr>
              <w:pStyle w:val="TableContents"/>
              <w:spacing w:after="283"/>
              <w:jc w:val="both"/>
              <w:rPr>
                <w:color w:val="111111"/>
                <w:lang w:val="pl-PL"/>
              </w:rPr>
            </w:pPr>
            <w:r>
              <w:rPr>
                <w:color w:val="111111"/>
                <w:lang w:val="pl-PL"/>
              </w:rPr>
              <w:t>b) W wyżej wymienionym (pkt.9) okresie, rodzicom nie przysługują odpisy za dni nieobecności dziecka w oddziale przedszkolnym, z wyjątkiem choroby potwierdzonej przez lekarza.</w:t>
            </w:r>
          </w:p>
          <w:p w14:paraId="065DECF7" w14:textId="77777777" w:rsidR="00887BA6" w:rsidRDefault="00887BA6">
            <w:pPr>
              <w:pStyle w:val="TableContents"/>
              <w:spacing w:after="283"/>
              <w:jc w:val="both"/>
              <w:rPr>
                <w:color w:val="111111"/>
                <w:lang w:val="pl-PL"/>
              </w:rPr>
            </w:pPr>
            <w:r>
              <w:rPr>
                <w:color w:val="111111"/>
                <w:lang w:val="pl-PL"/>
              </w:rPr>
              <w:t>c) Deklaracje przyjmują nauczyciele-wychowawcy w pierwszej kolejności od rodziców pracujących. Decyduje kolejność zgłoszeń.</w:t>
            </w:r>
          </w:p>
          <w:p w14:paraId="5C586B30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10</w:t>
            </w:r>
            <w:r>
              <w:rPr>
                <w:lang w:val="pl-PL"/>
              </w:rPr>
              <w:t>. Warunkiem dokonania odpisu za nieobecność dziecka jest dostarczenie przez rodzica zwolnienia lekarskiego lub pisemnego oświadczenia o chorobie do ostatniego dnia danego miesiąca, celem naliczenia odpłatności.</w:t>
            </w:r>
          </w:p>
          <w:p w14:paraId="4714F7C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11</w:t>
            </w:r>
            <w:r>
              <w:rPr>
                <w:lang w:val="pl-PL"/>
              </w:rPr>
              <w:t>. Jeżeli rodzic dopuści się zwłoki z zapłatą należności co najmniej przez 1 miesiąc, to szkoła zaprzestaje dalszego świadczenia usług i wznawia je po uregulowaniu zaległości. W przypadku nie uregulowania zaległości dyrektor ma prawo skreślić nazwisko dziecka z listy wychowanków oddziału przedszkolnego szkoły w trybie natychmiastowym.</w:t>
            </w:r>
          </w:p>
          <w:p w14:paraId="0A71E031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12</w:t>
            </w:r>
            <w:r>
              <w:rPr>
                <w:lang w:val="pl-PL"/>
              </w:rPr>
              <w:t>. Rodzice zobowiązani są do terminowego i regularnego wnoszenia należnej opłaty.</w:t>
            </w:r>
          </w:p>
          <w:p w14:paraId="4DB25DF0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13</w:t>
            </w:r>
            <w:r>
              <w:rPr>
                <w:lang w:val="pl-PL"/>
              </w:rPr>
              <w:t>. Skreślenie dziecka z listy oddziału przedszkolnego szkoły nie zwalnia rodzica (opiekuna prawnego) z obowiązku uregulowania należnej zaległości.</w:t>
            </w:r>
          </w:p>
          <w:p w14:paraId="4ECAAB7C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14</w:t>
            </w:r>
            <w:r>
              <w:rPr>
                <w:lang w:val="pl-PL"/>
              </w:rPr>
              <w:t>. Rodzic/opiekun prawny dziecka jest zobowiązany niezwłocznie poinformować dyrektora przedszkola/szkoły w formie pisemnej o każdorazowej zmianie miejsca zamieszkania.</w:t>
            </w:r>
          </w:p>
          <w:p w14:paraId="5021921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15</w:t>
            </w:r>
            <w:r>
              <w:rPr>
                <w:lang w:val="pl-PL"/>
              </w:rPr>
              <w:t>. Organizację pracy oddziałów przedszkolnych określa ramowy rozkład dnia, który określa godziny m.in.:</w:t>
            </w:r>
          </w:p>
          <w:p w14:paraId="32EE07E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a) schodzenia się i rozchodzenia dzieci,</w:t>
            </w:r>
          </w:p>
          <w:p w14:paraId="70B1B4F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b) posiłków,</w:t>
            </w:r>
          </w:p>
          <w:p w14:paraId="6C78E46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c) zajęć, spacerów i zabaw.</w:t>
            </w:r>
          </w:p>
          <w:p w14:paraId="74DE96A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16</w:t>
            </w:r>
            <w:r>
              <w:rPr>
                <w:lang w:val="pl-PL"/>
              </w:rPr>
              <w:t>. Ramowy rozkład dnia może być modyfikowany w zależności od pory roku i potrzeb.</w:t>
            </w:r>
          </w:p>
          <w:p w14:paraId="1A47A6F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  <w:r>
              <w:rPr>
                <w:lang w:val="pl-PL"/>
              </w:rPr>
              <w:t xml:space="preserve"> Na pierwszym zebraniu organizacyjnym z rodzicami nauczyciel ma obowiązek poinformować o zasadach przyprowadzania i odbioru dzieci.</w:t>
            </w:r>
          </w:p>
          <w:p w14:paraId="49DE3C02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  <w:r>
              <w:rPr>
                <w:lang w:val="pl-PL"/>
              </w:rPr>
              <w:t xml:space="preserve"> Przyprowadzanie i odbieranie dzieci odbywa się na poniższych zasadach:</w:t>
            </w:r>
          </w:p>
          <w:p w14:paraId="6DB0FB7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a) dziecko może być przyprowadzane i odbierane tylko przez osobę mogącą zapewnić pełne bezpieczeństwo (osoba pełnoletnia, sprawna fizycznie),</w:t>
            </w:r>
          </w:p>
          <w:p w14:paraId="39AC86F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b) rodzice mogą upoważnić na piśmie, do przyprowadzania i odbierania osobę, która jest w stanie zapewnić dziecku pełne bezpieczeństwo,</w:t>
            </w:r>
          </w:p>
          <w:p w14:paraId="2AC246C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c) osoba upoważniona do odbioru dziecka powinna posiadać przy sobie dowód osobisty i na żądanie nauczyciela okazać go,</w:t>
            </w:r>
          </w:p>
          <w:p w14:paraId="7A22686E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d) rodzice lub osoby upoważnione przyprowadzają dziecko lub odbierają </w:t>
            </w:r>
            <w:proofErr w:type="spellStart"/>
            <w:r>
              <w:rPr>
                <w:lang w:val="pl-PL"/>
              </w:rPr>
              <w:t>bezposrednio</w:t>
            </w:r>
            <w:proofErr w:type="spellEnd"/>
            <w:r>
              <w:rPr>
                <w:lang w:val="pl-PL"/>
              </w:rPr>
              <w:t xml:space="preserve"> w obecności nauczyciela odpowiedzialnego za dziecko,</w:t>
            </w:r>
          </w:p>
          <w:p w14:paraId="150D34E1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e) osoba odbierająca dziecko nie może być pod wpływem alkoholu lub innych środków odurzających,</w:t>
            </w:r>
          </w:p>
          <w:p w14:paraId="36B26B6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f) nauczyciel nie może wydać dziecka osobie trzeciej na telefoniczną prośbę rodziców,</w:t>
            </w:r>
          </w:p>
          <w:p w14:paraId="75CE9206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g) rodzice (opiekunowie prawni) przyjmują odpowiedzialność prawną za bezpieczeństwo dziecka odebranego z przedszkola przez upoważnioną  przez nich osobę,</w:t>
            </w:r>
          </w:p>
          <w:p w14:paraId="10C4E0F3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h) na początku roku szkolnego rodzice deklarują godziny przyprowadzania i odbierania dzieci,</w:t>
            </w:r>
          </w:p>
          <w:p w14:paraId="6BF68BFD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i) rodzice zobowiązani są przestrzegać godzin przyprowadzania i odbierania dzieci.</w:t>
            </w:r>
          </w:p>
          <w:p w14:paraId="6C654E36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j) nauczyciel nie ponosi odpowiedzialności za życie, zdrowie i bezpieczeństwo dziecka pozostawionego przez rodziców na terenie szkoły np. w szatni, na korytarzu, przed wejściem do szkoły, przed zamkniętymi drzwiami sali zajęć - o fakcie przyprowadzenia dziecka rodzic musi poinformować nauczyciela.</w:t>
            </w:r>
          </w:p>
          <w:p w14:paraId="05765DA4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k) w przypadku kiedy dziecko nie zostanie odebrane po upływie czasu pracy oddziału przedszkolnego, nauczyciel oczekuje z dzieckiem w placówce i kontaktuje się z rodzicami / opiekunami dziecka;</w:t>
            </w:r>
          </w:p>
          <w:p w14:paraId="28F2FEF9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l) w przypadku, gdy nauczyciel nie może uzyskać informacji o miejscu pobytu rodziców (prawnych opiekunów), powiadamia najbliższy komisariat policji o niemożności skontaktowania się z rodzicami (prawnymi opiekunami) dziecka;</w:t>
            </w:r>
          </w:p>
          <w:p w14:paraId="0D2C583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ł) życzenie rodziców dotyczące nie odbierania dziecka przez jednego z rodziców musi być poświadczone przez orzeczenie sądowe;</w:t>
            </w:r>
          </w:p>
          <w:p w14:paraId="79422EC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m) w każdej sytuacji budzącej wątpliwości, nauczyciel ma obowiązek skontaktować się </w:t>
            </w:r>
            <w:r>
              <w:rPr>
                <w:rStyle w:val="Uwydatnienie"/>
                <w:lang w:val="pl-PL"/>
              </w:rPr>
              <w:t xml:space="preserve">z </w:t>
            </w:r>
            <w:r>
              <w:rPr>
                <w:lang w:val="pl-PL"/>
              </w:rPr>
              <w:t>rodzicami dziecka;</w:t>
            </w:r>
          </w:p>
          <w:p w14:paraId="7B0A0DA4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n) rodzice (prawni opiekunowie) zobowiązani są przekazać aktualne telefony kontaktowe na początku roku szkolnego, a w razie zmiany numeru niezwłocznie powiadomić o tym fakcie nauczyciela.</w:t>
            </w:r>
          </w:p>
          <w:p w14:paraId="4BBA3BF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19</w:t>
            </w:r>
            <w:r>
              <w:rPr>
                <w:lang w:val="pl-PL"/>
              </w:rPr>
              <w:t>. W oddziałach przedszkolnych sprawuje się opiekę dostosowując metody i sposoby oddziaływań do wieku dziecka i jego możliwości rozwojowych, potrzeb środowiskowych z uwzględnieniem możliwości lokalowych szkoły:</w:t>
            </w:r>
          </w:p>
          <w:p w14:paraId="429C835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a) przez cały czas pobytu w szkole dzieci znajdują się pod opieką nauczyciela odpowiedzialnego za </w:t>
            </w:r>
            <w:r>
              <w:rPr>
                <w:lang w:val="pl-PL"/>
              </w:rPr>
              <w:lastRenderedPageBreak/>
              <w:t>nie,</w:t>
            </w:r>
          </w:p>
          <w:p w14:paraId="0968B645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b) po terenie szkoły dzieci przemieszczają się pod opieką nauczyciela, ewentualnie pracownika obsługi,</w:t>
            </w:r>
          </w:p>
          <w:p w14:paraId="112537F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c) w czasie zajęć poza szkołą (spacery, wycieczki, wyjazdy na konkursy itp.) dzieci znajdują się pod opieką nauczyciela oraz innego pracownika pedagogicznego, bądź pracownika obsługi.</w:t>
            </w:r>
          </w:p>
          <w:p w14:paraId="5BE15387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5</w:t>
            </w:r>
          </w:p>
          <w:p w14:paraId="6E4E367C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Dyrektor szkoły sprawuje bezpośredni nadzór nad pracą oddziału przedszkolnego.</w:t>
            </w:r>
          </w:p>
          <w:p w14:paraId="498D2816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6</w:t>
            </w:r>
          </w:p>
          <w:p w14:paraId="4747A357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Obowiązki nauczyciela oddziału przedszkolnego regulują przepisy prawa oświatowego oraz statut szkoły.</w:t>
            </w:r>
          </w:p>
          <w:p w14:paraId="22522829" w14:textId="77777777" w:rsidR="00887BA6" w:rsidRDefault="00887BA6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Style w:val="StrongEmphasis"/>
                <w:lang w:val="pl-PL"/>
              </w:rPr>
              <w:t>§ 7</w:t>
            </w:r>
          </w:p>
          <w:p w14:paraId="44DB616B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Sprawy nieregulowane regulaminem rozstrzygane są decyzją Dyrektora szkoły na podstawie prawa oświatowego.</w:t>
            </w:r>
          </w:p>
          <w:p w14:paraId="2F352C60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</w:p>
          <w:p w14:paraId="25F424EF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  <w:r>
              <w:rPr>
                <w:lang w:val="pl-PL"/>
              </w:rPr>
              <w:t>Regulamin wchodzi w życie z dniem podpisania zarządzenia Dyrektora szkoły.</w:t>
            </w:r>
          </w:p>
          <w:p w14:paraId="2239B84C" w14:textId="77777777" w:rsidR="00887BA6" w:rsidRDefault="00887BA6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</w:tbl>
    <w:p w14:paraId="4C6399A5" w14:textId="77777777" w:rsidR="00055E45" w:rsidRPr="00887BA6" w:rsidRDefault="00055E45">
      <w:pPr>
        <w:rPr>
          <w:lang w:val="pl-PL"/>
        </w:rPr>
      </w:pPr>
    </w:p>
    <w:sectPr w:rsidR="00055E45" w:rsidRPr="0088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BA6"/>
    <w:rsid w:val="00055E45"/>
    <w:rsid w:val="0040751E"/>
    <w:rsid w:val="004E757B"/>
    <w:rsid w:val="00887BA6"/>
    <w:rsid w:val="00F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DB20"/>
  <w15:docId w15:val="{405DE46D-A2F4-41EC-8C36-DCB10E4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B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1">
    <w:name w:val="heading 1"/>
    <w:basedOn w:val="Nagwek"/>
    <w:next w:val="Normalny"/>
    <w:link w:val="Nagwek1Znak"/>
    <w:qFormat/>
    <w:rsid w:val="00887BA6"/>
    <w:pPr>
      <w:keepNext/>
      <w:tabs>
        <w:tab w:val="clear" w:pos="4536"/>
        <w:tab w:val="clear" w:pos="9072"/>
      </w:tabs>
      <w:spacing w:before="240" w:after="283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agwek"/>
    <w:next w:val="Normalny"/>
    <w:link w:val="Nagwek2Znak"/>
    <w:semiHidden/>
    <w:unhideWhenUsed/>
    <w:qFormat/>
    <w:rsid w:val="00887BA6"/>
    <w:pPr>
      <w:keepNext/>
      <w:tabs>
        <w:tab w:val="clear" w:pos="4536"/>
        <w:tab w:val="clear" w:pos="9072"/>
      </w:tabs>
      <w:spacing w:before="240" w:after="283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agwek"/>
    <w:next w:val="Normalny"/>
    <w:link w:val="Nagwek3Znak"/>
    <w:semiHidden/>
    <w:unhideWhenUsed/>
    <w:qFormat/>
    <w:rsid w:val="00887BA6"/>
    <w:pPr>
      <w:keepNext/>
      <w:tabs>
        <w:tab w:val="clear" w:pos="4536"/>
        <w:tab w:val="clear" w:pos="9072"/>
      </w:tabs>
      <w:spacing w:before="240" w:after="283"/>
      <w:outlineLvl w:val="2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1E20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71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F71E20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887BA6"/>
    <w:rPr>
      <w:rFonts w:ascii="Times New Roman" w:eastAsia="Times New Roman" w:hAnsi="Times New Roman" w:cs="Tahoma"/>
      <w:b/>
      <w:bCs/>
      <w:color w:val="000000"/>
      <w:kern w:val="3"/>
      <w:sz w:val="48"/>
      <w:szCs w:val="48"/>
      <w:lang w:val="en-US" w:bidi="en-US"/>
    </w:rPr>
  </w:style>
  <w:style w:type="character" w:customStyle="1" w:styleId="Nagwek2Znak">
    <w:name w:val="Nagłówek 2 Znak"/>
    <w:basedOn w:val="Domylnaczcionkaakapitu"/>
    <w:link w:val="Nagwek2"/>
    <w:semiHidden/>
    <w:rsid w:val="00887BA6"/>
    <w:rPr>
      <w:rFonts w:ascii="Times New Roman" w:eastAsia="Times New Roman" w:hAnsi="Times New Roman" w:cs="Tahoma"/>
      <w:b/>
      <w:bCs/>
      <w:color w:val="000000"/>
      <w:kern w:val="3"/>
      <w:sz w:val="36"/>
      <w:szCs w:val="36"/>
      <w:lang w:val="en-US" w:bidi="en-US"/>
    </w:rPr>
  </w:style>
  <w:style w:type="character" w:customStyle="1" w:styleId="Nagwek3Znak">
    <w:name w:val="Nagłówek 3 Znak"/>
    <w:basedOn w:val="Domylnaczcionkaakapitu"/>
    <w:link w:val="Nagwek3"/>
    <w:semiHidden/>
    <w:rsid w:val="00887BA6"/>
    <w:rPr>
      <w:rFonts w:ascii="Times New Roman" w:eastAsia="Times New Roman" w:hAnsi="Times New Roman" w:cs="Tahoma"/>
      <w:b/>
      <w:bCs/>
      <w:color w:val="000000"/>
      <w:kern w:val="3"/>
      <w:sz w:val="28"/>
      <w:szCs w:val="28"/>
      <w:lang w:val="en-US" w:bidi="en-US"/>
    </w:rPr>
  </w:style>
  <w:style w:type="paragraph" w:customStyle="1" w:styleId="TableContents">
    <w:name w:val="Table Contents"/>
    <w:basedOn w:val="Normalny"/>
    <w:rsid w:val="00887BA6"/>
    <w:pPr>
      <w:suppressLineNumbers/>
    </w:pPr>
  </w:style>
  <w:style w:type="character" w:customStyle="1" w:styleId="StrongEmphasis">
    <w:name w:val="Strong Emphasis"/>
    <w:rsid w:val="00887BA6"/>
    <w:rPr>
      <w:b/>
      <w:bCs/>
    </w:rPr>
  </w:style>
  <w:style w:type="character" w:styleId="Uwydatnienie">
    <w:name w:val="Emphasis"/>
    <w:basedOn w:val="Domylnaczcionkaakapitu"/>
    <w:qFormat/>
    <w:rsid w:val="00887BA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87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BA6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SRARB</dc:creator>
  <cp:lastModifiedBy>iwona skraburska</cp:lastModifiedBy>
  <cp:revision>2</cp:revision>
  <dcterms:created xsi:type="dcterms:W3CDTF">2021-09-05T21:01:00Z</dcterms:created>
  <dcterms:modified xsi:type="dcterms:W3CDTF">2021-09-05T21:01:00Z</dcterms:modified>
</cp:coreProperties>
</file>